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263" w:rsidRPr="00657263" w:rsidRDefault="00F708EC" w:rsidP="00657263">
      <w:pPr>
        <w:shd w:val="clear" w:color="auto" w:fill="FFFFFF"/>
        <w:spacing w:before="100" w:before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C2024"/>
          <w:kern w:val="36"/>
          <w:sz w:val="48"/>
          <w:szCs w:val="48"/>
          <w:lang w:eastAsia="it-IT"/>
        </w:rPr>
      </w:pPr>
      <w:bookmarkStart w:id="0" w:name="_GoBack"/>
      <w:bookmarkEnd w:id="0"/>
      <w:r w:rsidRPr="00F708EC">
        <w:rPr>
          <w:rFonts w:ascii="Times New Roman" w:eastAsia="Times New Roman" w:hAnsi="Times New Roman" w:cs="Times New Roman"/>
          <w:b/>
          <w:bCs/>
          <w:color w:val="1C2024"/>
          <w:kern w:val="36"/>
          <w:sz w:val="48"/>
          <w:szCs w:val="48"/>
          <w:lang w:eastAsia="it-IT"/>
        </w:rPr>
        <w:t>Assegnazione delle b</w:t>
      </w:r>
      <w:r w:rsidR="00657263" w:rsidRPr="00657263">
        <w:rPr>
          <w:rFonts w:ascii="Times New Roman" w:eastAsia="Times New Roman" w:hAnsi="Times New Roman" w:cs="Times New Roman"/>
          <w:b/>
          <w:bCs/>
          <w:color w:val="1C2024"/>
          <w:kern w:val="36"/>
          <w:sz w:val="48"/>
          <w:szCs w:val="48"/>
          <w:lang w:eastAsia="it-IT"/>
        </w:rPr>
        <w:t>orse di studio</w:t>
      </w:r>
      <w:r>
        <w:rPr>
          <w:rFonts w:ascii="Times New Roman" w:eastAsia="Times New Roman" w:hAnsi="Times New Roman" w:cs="Times New Roman"/>
          <w:b/>
          <w:bCs/>
          <w:color w:val="1C2024"/>
          <w:kern w:val="36"/>
          <w:sz w:val="48"/>
          <w:szCs w:val="48"/>
          <w:lang w:eastAsia="it-IT"/>
        </w:rPr>
        <w:t xml:space="preserve"> </w:t>
      </w:r>
      <w:r w:rsidRPr="00F708EC">
        <w:rPr>
          <w:rFonts w:ascii="Times New Roman" w:eastAsia="Times New Roman" w:hAnsi="Times New Roman" w:cs="Times New Roman"/>
          <w:b/>
          <w:bCs/>
          <w:color w:val="1C2024"/>
          <w:kern w:val="36"/>
          <w:sz w:val="48"/>
          <w:szCs w:val="48"/>
          <w:lang w:eastAsia="it-IT"/>
        </w:rPr>
        <w:t>a</w:t>
      </w:r>
      <w:r w:rsidR="00657263" w:rsidRPr="00657263">
        <w:rPr>
          <w:rFonts w:ascii="Times New Roman" w:eastAsia="Times New Roman" w:hAnsi="Times New Roman" w:cs="Times New Roman"/>
          <w:b/>
          <w:bCs/>
          <w:color w:val="1C2024"/>
          <w:kern w:val="36"/>
          <w:sz w:val="48"/>
          <w:szCs w:val="48"/>
          <w:lang w:eastAsia="it-IT"/>
        </w:rPr>
        <w:t>gli studenti dell</w:t>
      </w:r>
      <w:r w:rsidRPr="00F708EC">
        <w:rPr>
          <w:rFonts w:ascii="Times New Roman" w:eastAsia="Times New Roman" w:hAnsi="Times New Roman" w:cs="Times New Roman"/>
          <w:b/>
          <w:bCs/>
          <w:color w:val="1C2024"/>
          <w:kern w:val="36"/>
          <w:sz w:val="48"/>
          <w:szCs w:val="48"/>
          <w:lang w:eastAsia="it-IT"/>
        </w:rPr>
        <w:t xml:space="preserve">a </w:t>
      </w:r>
      <w:r w:rsidR="00657263" w:rsidRPr="00657263">
        <w:rPr>
          <w:rFonts w:ascii="Times New Roman" w:eastAsia="Times New Roman" w:hAnsi="Times New Roman" w:cs="Times New Roman"/>
          <w:b/>
          <w:bCs/>
          <w:color w:val="1C2024"/>
          <w:kern w:val="36"/>
          <w:sz w:val="48"/>
          <w:szCs w:val="48"/>
          <w:lang w:eastAsia="it-IT"/>
        </w:rPr>
        <w:t xml:space="preserve"> scuol</w:t>
      </w:r>
      <w:r w:rsidRPr="00F708EC">
        <w:rPr>
          <w:rFonts w:ascii="Times New Roman" w:eastAsia="Times New Roman" w:hAnsi="Times New Roman" w:cs="Times New Roman"/>
          <w:b/>
          <w:bCs/>
          <w:color w:val="1C2024"/>
          <w:kern w:val="36"/>
          <w:sz w:val="48"/>
          <w:szCs w:val="48"/>
          <w:lang w:eastAsia="it-IT"/>
        </w:rPr>
        <w:t xml:space="preserve">a secondaria di II° grado statali e paritarie o percorsi triennali di </w:t>
      </w:r>
      <w:r w:rsidR="00657263" w:rsidRPr="00657263">
        <w:rPr>
          <w:rFonts w:ascii="Times New Roman" w:eastAsia="Times New Roman" w:hAnsi="Times New Roman" w:cs="Times New Roman"/>
          <w:b/>
          <w:bCs/>
          <w:color w:val="1C2024"/>
          <w:kern w:val="36"/>
          <w:sz w:val="48"/>
          <w:szCs w:val="48"/>
          <w:lang w:eastAsia="it-IT"/>
        </w:rPr>
        <w:t xml:space="preserve"> </w:t>
      </w:r>
      <w:proofErr w:type="spellStart"/>
      <w:r w:rsidRPr="00F708EC">
        <w:rPr>
          <w:rFonts w:ascii="Times New Roman" w:eastAsia="Times New Roman" w:hAnsi="Times New Roman" w:cs="Times New Roman"/>
          <w:b/>
          <w:bCs/>
          <w:color w:val="1C2024"/>
          <w:kern w:val="36"/>
          <w:sz w:val="48"/>
          <w:szCs w:val="48"/>
          <w:lang w:eastAsia="it-IT"/>
        </w:rPr>
        <w:t>l</w:t>
      </w:r>
      <w:r w:rsidRPr="00657263">
        <w:rPr>
          <w:rFonts w:ascii="Times New Roman" w:eastAsia="Times New Roman" w:hAnsi="Times New Roman" w:cs="Times New Roman"/>
          <w:b/>
          <w:color w:val="1C2024"/>
          <w:sz w:val="48"/>
          <w:szCs w:val="48"/>
          <w:lang w:eastAsia="it-IT"/>
        </w:rPr>
        <w:t>e</w:t>
      </w:r>
      <w:r w:rsidRPr="00F708EC">
        <w:rPr>
          <w:rFonts w:ascii="Times New Roman" w:eastAsia="Times New Roman" w:hAnsi="Times New Roman" w:cs="Times New Roman"/>
          <w:b/>
          <w:color w:val="1C2024"/>
          <w:sz w:val="48"/>
          <w:szCs w:val="48"/>
          <w:lang w:eastAsia="it-IT"/>
        </w:rPr>
        <w:t>FP</w:t>
      </w:r>
      <w:proofErr w:type="spellEnd"/>
      <w:r w:rsidRPr="00F708EC">
        <w:rPr>
          <w:rFonts w:ascii="Times New Roman" w:eastAsia="Times New Roman" w:hAnsi="Times New Roman" w:cs="Times New Roman"/>
          <w:b/>
          <w:color w:val="1C2024"/>
          <w:sz w:val="48"/>
          <w:szCs w:val="48"/>
          <w:lang w:eastAsia="it-IT"/>
        </w:rPr>
        <w:t xml:space="preserve">  A.S. 2019/2020</w:t>
      </w:r>
    </w:p>
    <w:p w:rsidR="00657263" w:rsidRPr="00657263" w:rsidRDefault="00657263" w:rsidP="00657263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</w:pPr>
      <w:r w:rsidRPr="00657263"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  <w:t>Con Deliberazione di Giunta nr. 118 del 24 marzo, la Regione Lazio ha aperto i termini per la presentazione delle istanze per l’ottenimento di borse di studio per l’anno scolastico 2019/2020.</w:t>
      </w:r>
    </w:p>
    <w:p w:rsidR="00657263" w:rsidRPr="00657263" w:rsidRDefault="00657263" w:rsidP="00657263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</w:pPr>
      <w:r w:rsidRPr="00657263"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  <w:t>Il Decreto Legislativo 13 aprile 2017, n 63 ha istituito il </w:t>
      </w:r>
      <w:r w:rsidRPr="00657263">
        <w:rPr>
          <w:rFonts w:ascii="Helvetica" w:eastAsia="Times New Roman" w:hAnsi="Helvetica" w:cs="Helvetica"/>
          <w:b/>
          <w:bCs/>
          <w:color w:val="1C2024"/>
          <w:sz w:val="27"/>
          <w:szCs w:val="27"/>
          <w:lang w:eastAsia="it-IT"/>
        </w:rPr>
        <w:t>“Fondo unico per il welfare dello studente e per il diritto allo studio”</w:t>
      </w:r>
      <w:r w:rsidRPr="00657263"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  <w:t> per l’erogazione di borse di studio a favore degli </w:t>
      </w:r>
      <w:r w:rsidRPr="00657263">
        <w:rPr>
          <w:rFonts w:ascii="Helvetica" w:eastAsia="Times New Roman" w:hAnsi="Helvetica" w:cs="Helvetica"/>
          <w:b/>
          <w:bCs/>
          <w:color w:val="1C2024"/>
          <w:sz w:val="27"/>
          <w:szCs w:val="27"/>
          <w:lang w:eastAsia="it-IT"/>
        </w:rPr>
        <w:t>studenti iscritti alle istituzioni scolastiche secondarie di secondo grado</w:t>
      </w:r>
      <w:r w:rsidRPr="00657263"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  <w:t> al fine di contrastare il fenomeno della dispersione scolastica.</w:t>
      </w:r>
    </w:p>
    <w:p w:rsidR="00F708EC" w:rsidRDefault="00657263" w:rsidP="00657263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</w:pPr>
      <w:r w:rsidRPr="00657263"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  <w:t xml:space="preserve">Possono accedere al beneficio gli studenti residenti nel comune di </w:t>
      </w:r>
      <w:r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  <w:t>Serrone</w:t>
      </w:r>
      <w:r w:rsidRPr="00657263"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  <w:t xml:space="preserve"> che frequentano nell’anno scola</w:t>
      </w:r>
      <w:r w:rsidR="00F708EC"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  <w:t>s</w:t>
      </w:r>
      <w:r w:rsidRPr="00657263"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  <w:t>tico 2019/2020 una scuola secondaria di secondo grado statale o paritaria o frequ</w:t>
      </w:r>
      <w:r w:rsidR="00F708EC"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  <w:t>entanti i primi due anni di un p</w:t>
      </w:r>
      <w:r w:rsidRPr="00657263"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  <w:t xml:space="preserve">ercorso triennale di </w:t>
      </w:r>
      <w:proofErr w:type="spellStart"/>
      <w:r w:rsidRPr="00657263"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  <w:t>Ie</w:t>
      </w:r>
      <w:r w:rsidR="00F708EC"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  <w:t>FP</w:t>
      </w:r>
      <w:proofErr w:type="spellEnd"/>
      <w:r w:rsidR="00F708EC"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  <w:t>.  Gl</w:t>
      </w:r>
      <w:r w:rsidRPr="00657263"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  <w:t>i studenti devono appartenere a nuclei familiari con un livello ISEE (indicatore della situazione economica equivalente) non superiore a </w:t>
      </w:r>
      <w:r w:rsidRPr="00657263">
        <w:rPr>
          <w:rFonts w:ascii="Helvetica" w:eastAsia="Times New Roman" w:hAnsi="Helvetica" w:cs="Helvetica"/>
          <w:b/>
          <w:bCs/>
          <w:color w:val="1C2024"/>
          <w:sz w:val="27"/>
          <w:szCs w:val="27"/>
          <w:lang w:eastAsia="it-IT"/>
        </w:rPr>
        <w:t>€ 15.748,78</w:t>
      </w:r>
      <w:r w:rsidRPr="00657263"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  <w:t xml:space="preserve"> desunto dall’ultima attestazione ISEE in corso di validità. </w:t>
      </w:r>
    </w:p>
    <w:p w:rsidR="00657263" w:rsidRPr="00657263" w:rsidRDefault="00657263" w:rsidP="00657263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</w:pPr>
      <w:r w:rsidRPr="00657263"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  <w:t>Per ultima attestazione ISEE in corso di validità s’intende sia la nuova attestazione ISEE 2020 sia l’attestazione ISEE 2019 scaduta il 31/12/2019 (ma che era in corso di validità all’inizio dell’anno scolastico 2019/20).</w:t>
      </w:r>
    </w:p>
    <w:p w:rsidR="00657263" w:rsidRPr="00657263" w:rsidRDefault="00657263" w:rsidP="00657263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</w:pPr>
      <w:r w:rsidRPr="00657263"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  <w:t xml:space="preserve">In ottemperanza alle disposizioni in tema di contenimento al </w:t>
      </w:r>
      <w:proofErr w:type="spellStart"/>
      <w:r w:rsidRPr="00657263"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  <w:t>CoronaVirus</w:t>
      </w:r>
      <w:proofErr w:type="spellEnd"/>
      <w:r w:rsidRPr="00657263"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  <w:t>, le domande </w:t>
      </w:r>
      <w:r w:rsidRPr="00657263">
        <w:rPr>
          <w:rFonts w:ascii="Helvetica" w:eastAsia="Times New Roman" w:hAnsi="Helvetica" w:cs="Helvetica"/>
          <w:b/>
          <w:bCs/>
          <w:color w:val="1C2024"/>
          <w:sz w:val="27"/>
          <w:szCs w:val="27"/>
          <w:lang w:eastAsia="it-IT"/>
        </w:rPr>
        <w:t xml:space="preserve">(redatte sul </w:t>
      </w:r>
      <w:proofErr w:type="spellStart"/>
      <w:r w:rsidRPr="00657263">
        <w:rPr>
          <w:rFonts w:ascii="Helvetica" w:eastAsia="Times New Roman" w:hAnsi="Helvetica" w:cs="Helvetica"/>
          <w:b/>
          <w:bCs/>
          <w:color w:val="1C2024"/>
          <w:sz w:val="27"/>
          <w:szCs w:val="27"/>
          <w:lang w:eastAsia="it-IT"/>
        </w:rPr>
        <w:t>fac</w:t>
      </w:r>
      <w:proofErr w:type="spellEnd"/>
      <w:r w:rsidRPr="00657263">
        <w:rPr>
          <w:rFonts w:ascii="Helvetica" w:eastAsia="Times New Roman" w:hAnsi="Helvetica" w:cs="Helvetica"/>
          <w:b/>
          <w:bCs/>
          <w:color w:val="1C2024"/>
          <w:sz w:val="27"/>
          <w:szCs w:val="27"/>
          <w:lang w:eastAsia="it-IT"/>
        </w:rPr>
        <w:t xml:space="preserve"> simile allegato)</w:t>
      </w:r>
      <w:r w:rsidRPr="00657263"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  <w:t> potranno essere presentat</w:t>
      </w:r>
      <w:r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  <w:t>e</w:t>
      </w:r>
      <w:r w:rsidRPr="00657263"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  <w:t xml:space="preserve"> entro </w:t>
      </w:r>
      <w:r w:rsidRPr="00657263">
        <w:rPr>
          <w:rFonts w:ascii="Helvetica" w:eastAsia="Times New Roman" w:hAnsi="Helvetica" w:cs="Helvetica"/>
          <w:b/>
          <w:bCs/>
          <w:color w:val="1C2024"/>
          <w:sz w:val="27"/>
          <w:szCs w:val="27"/>
          <w:lang w:eastAsia="it-IT"/>
        </w:rPr>
        <w:t>il 25 maggio 2020, </w:t>
      </w:r>
      <w:r w:rsidRPr="00657263"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  <w:t>con le seguenti modalità:</w:t>
      </w:r>
    </w:p>
    <w:p w:rsidR="00657263" w:rsidRPr="00657263" w:rsidRDefault="00657263" w:rsidP="006572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</w:pPr>
      <w:r w:rsidRPr="00657263"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  <w:t xml:space="preserve">tramite </w:t>
      </w:r>
      <w:proofErr w:type="spellStart"/>
      <w:r w:rsidRPr="00657263"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  <w:t>pec</w:t>
      </w:r>
      <w:proofErr w:type="spellEnd"/>
      <w:r w:rsidRPr="00657263"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  <w:t> </w:t>
      </w:r>
      <w:hyperlink r:id="rId6" w:history="1">
        <w:r w:rsidRPr="0074628A">
          <w:rPr>
            <w:rStyle w:val="Collegamentoipertestuale"/>
            <w:rFonts w:ascii="Helvetica" w:eastAsia="Times New Roman" w:hAnsi="Helvetica" w:cs="Helvetica"/>
            <w:i/>
            <w:iCs/>
            <w:sz w:val="27"/>
            <w:szCs w:val="27"/>
            <w:lang w:eastAsia="it-IT"/>
          </w:rPr>
          <w:t>info@pec.comune.serrone.fr.it</w:t>
        </w:r>
      </w:hyperlink>
      <w:r>
        <w:rPr>
          <w:rFonts w:ascii="Helvetica" w:eastAsia="Times New Roman" w:hAnsi="Helvetica" w:cs="Helvetica"/>
          <w:i/>
          <w:iCs/>
          <w:color w:val="1C2024"/>
          <w:sz w:val="27"/>
          <w:szCs w:val="27"/>
          <w:lang w:eastAsia="it-IT"/>
        </w:rPr>
        <w:t xml:space="preserve"> </w:t>
      </w:r>
    </w:p>
    <w:p w:rsidR="00657263" w:rsidRPr="00657263" w:rsidRDefault="00657263" w:rsidP="006572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</w:pPr>
      <w:r w:rsidRPr="00657263"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  <w:t>a mano al</w:t>
      </w:r>
      <w:r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  <w:t>l’Ufficio Protocollo del Comune.</w:t>
      </w:r>
    </w:p>
    <w:p w:rsidR="00657263" w:rsidRPr="00657263" w:rsidRDefault="00657263" w:rsidP="00657263">
      <w:pPr>
        <w:pBdr>
          <w:top w:val="single" w:sz="6" w:space="7" w:color="ECECEC"/>
          <w:bottom w:val="single" w:sz="48" w:space="4" w:color="FFFFFF"/>
        </w:pBd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C2024"/>
          <w:sz w:val="27"/>
          <w:szCs w:val="27"/>
          <w:lang w:eastAsia="it-IT"/>
        </w:rPr>
      </w:pPr>
      <w:r w:rsidRPr="00657263">
        <w:rPr>
          <w:rFonts w:ascii="Helvetica" w:eastAsia="Times New Roman" w:hAnsi="Helvetica" w:cs="Helvetica"/>
          <w:b/>
          <w:bCs/>
          <w:color w:val="1C2024"/>
          <w:sz w:val="27"/>
          <w:szCs w:val="27"/>
          <w:lang w:eastAsia="it-IT"/>
        </w:rPr>
        <w:t>Allegati</w:t>
      </w:r>
    </w:p>
    <w:p w:rsidR="00657263" w:rsidRPr="00657263" w:rsidRDefault="00657263" w:rsidP="00F708EC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100" w:beforeAutospacing="1" w:after="150" w:line="240" w:lineRule="auto"/>
        <w:ind w:left="284" w:hanging="284"/>
        <w:rPr>
          <w:rFonts w:ascii="Helvetica" w:eastAsia="Times New Roman" w:hAnsi="Helvetica" w:cs="Helvetica"/>
          <w:color w:val="1C2024"/>
          <w:lang w:eastAsia="it-IT"/>
        </w:rPr>
      </w:pPr>
      <w:r w:rsidRPr="00657263">
        <w:rPr>
          <w:rFonts w:ascii="Helvetica" w:eastAsia="Times New Roman" w:hAnsi="Helvetica" w:cs="Helvetica"/>
          <w:color w:val="1C2024"/>
          <w:lang w:eastAsia="it-IT"/>
        </w:rPr>
        <w:t> </w:t>
      </w:r>
      <w:hyperlink r:id="rId7" w:tooltip="Allegato A MODELLO DOMANDA BORSA DI STUDIO IOSTUDIO" w:history="1">
        <w:r w:rsidRPr="00657263">
          <w:rPr>
            <w:rFonts w:ascii="Helvetica" w:eastAsia="Times New Roman" w:hAnsi="Helvetica" w:cs="Helvetica"/>
            <w:b/>
            <w:bCs/>
            <w:color w:val="3F4F69"/>
            <w:u w:val="single"/>
            <w:lang w:eastAsia="it-IT"/>
          </w:rPr>
          <w:t xml:space="preserve">Allegato </w:t>
        </w:r>
        <w:r w:rsidRPr="00657263">
          <w:rPr>
            <w:rFonts w:ascii="Helvetica" w:eastAsia="Times New Roman" w:hAnsi="Helvetica" w:cs="Helvetica"/>
            <w:b/>
            <w:bCs/>
            <w:color w:val="3F4F69"/>
            <w:u w:val="single"/>
            <w:lang w:eastAsia="it-IT"/>
          </w:rPr>
          <w:t>A</w:t>
        </w:r>
        <w:r w:rsidRPr="00657263">
          <w:rPr>
            <w:rFonts w:ascii="Helvetica" w:eastAsia="Times New Roman" w:hAnsi="Helvetica" w:cs="Helvetica"/>
            <w:b/>
            <w:bCs/>
            <w:color w:val="3F4F69"/>
            <w:u w:val="single"/>
            <w:lang w:eastAsia="it-IT"/>
          </w:rPr>
          <w:t xml:space="preserve"> MODELLO DOMANDA BORSA DI STUDIO IOSTUDIO</w:t>
        </w:r>
      </w:hyperlink>
      <w:r w:rsidRPr="00657263">
        <w:rPr>
          <w:rFonts w:ascii="Helvetica" w:eastAsia="Times New Roman" w:hAnsi="Helvetica" w:cs="Helvetica"/>
          <w:color w:val="1C2024"/>
          <w:lang w:eastAsia="it-IT"/>
        </w:rPr>
        <w:br/>
      </w:r>
    </w:p>
    <w:p w:rsidR="00657263" w:rsidRDefault="00657263" w:rsidP="00F708EC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num" w:pos="426"/>
        </w:tabs>
        <w:spacing w:before="100" w:beforeAutospacing="1" w:after="150" w:line="240" w:lineRule="auto"/>
        <w:ind w:left="284" w:hanging="284"/>
      </w:pPr>
      <w:r w:rsidRPr="00657263">
        <w:rPr>
          <w:rFonts w:ascii="Helvetica" w:eastAsia="Times New Roman" w:hAnsi="Helvetica" w:cs="Helvetica"/>
          <w:color w:val="1C2024"/>
          <w:lang w:eastAsia="it-IT"/>
        </w:rPr>
        <w:t> </w:t>
      </w:r>
      <w:r w:rsidR="00F708EC">
        <w:rPr>
          <w:rFonts w:ascii="Helvetica" w:eastAsia="Times New Roman" w:hAnsi="Helvetica" w:cs="Helvetica"/>
          <w:b/>
          <w:bCs/>
          <w:color w:val="3F4F69"/>
          <w:u w:val="single"/>
          <w:lang w:eastAsia="it-IT"/>
        </w:rPr>
        <w:t>DGR n. 118 del 24.03.2020</w:t>
      </w:r>
    </w:p>
    <w:sectPr w:rsidR="006572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370EC"/>
    <w:multiLevelType w:val="multilevel"/>
    <w:tmpl w:val="CEC4C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3C1631"/>
    <w:multiLevelType w:val="multilevel"/>
    <w:tmpl w:val="02D04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263"/>
    <w:rsid w:val="00123991"/>
    <w:rsid w:val="00517E29"/>
    <w:rsid w:val="00657263"/>
    <w:rsid w:val="008B7BBD"/>
    <w:rsid w:val="00E13D0E"/>
    <w:rsid w:val="00F7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572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ist-title">
    <w:name w:val="list-title"/>
    <w:basedOn w:val="Normale"/>
    <w:rsid w:val="00657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57263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657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57263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65726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corsivo">
    <w:name w:val="Emphasis"/>
    <w:basedOn w:val="Carpredefinitoparagrafo"/>
    <w:uiPriority w:val="20"/>
    <w:qFormat/>
    <w:rsid w:val="00657263"/>
    <w:rPr>
      <w:i/>
      <w:iCs/>
    </w:rPr>
  </w:style>
  <w:style w:type="paragraph" w:customStyle="1" w:styleId="download-title">
    <w:name w:val="download-title"/>
    <w:basedOn w:val="Normale"/>
    <w:rsid w:val="00657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ttachment-size">
    <w:name w:val="attachment-size"/>
    <w:basedOn w:val="Carpredefinitoparagrafo"/>
    <w:rsid w:val="00657263"/>
  </w:style>
  <w:style w:type="character" w:customStyle="1" w:styleId="attachment-label">
    <w:name w:val="attachment-label"/>
    <w:basedOn w:val="Carpredefinitoparagrafo"/>
    <w:rsid w:val="00657263"/>
  </w:style>
  <w:style w:type="character" w:customStyle="1" w:styleId="attachment-downloads">
    <w:name w:val="attachment-downloads"/>
    <w:basedOn w:val="Carpredefinitoparagrafo"/>
    <w:rsid w:val="006572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572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ist-title">
    <w:name w:val="list-title"/>
    <w:basedOn w:val="Normale"/>
    <w:rsid w:val="00657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57263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657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57263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65726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corsivo">
    <w:name w:val="Emphasis"/>
    <w:basedOn w:val="Carpredefinitoparagrafo"/>
    <w:uiPriority w:val="20"/>
    <w:qFormat/>
    <w:rsid w:val="00657263"/>
    <w:rPr>
      <w:i/>
      <w:iCs/>
    </w:rPr>
  </w:style>
  <w:style w:type="paragraph" w:customStyle="1" w:styleId="download-title">
    <w:name w:val="download-title"/>
    <w:basedOn w:val="Normale"/>
    <w:rsid w:val="00657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ttachment-size">
    <w:name w:val="attachment-size"/>
    <w:basedOn w:val="Carpredefinitoparagrafo"/>
    <w:rsid w:val="00657263"/>
  </w:style>
  <w:style w:type="character" w:customStyle="1" w:styleId="attachment-label">
    <w:name w:val="attachment-label"/>
    <w:basedOn w:val="Carpredefinitoparagrafo"/>
    <w:rsid w:val="00657263"/>
  </w:style>
  <w:style w:type="character" w:customStyle="1" w:styleId="attachment-downloads">
    <w:name w:val="attachment-downloads"/>
    <w:basedOn w:val="Carpredefinitoparagrafo"/>
    <w:rsid w:val="00657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2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62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5139">
          <w:marLeft w:val="0"/>
          <w:marRight w:val="0"/>
          <w:marTop w:val="0"/>
          <w:marBottom w:val="2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13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comune.valmontone.rm.it/wp-content/plugins/allegati-rev2/includes/download.php?id=42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ec.comune.serrone.fr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3</cp:revision>
  <dcterms:created xsi:type="dcterms:W3CDTF">2020-05-03T13:24:00Z</dcterms:created>
  <dcterms:modified xsi:type="dcterms:W3CDTF">2020-05-03T14:13:00Z</dcterms:modified>
</cp:coreProperties>
</file>